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F8" w:rsidRDefault="006A14F8" w:rsidP="006A14F8">
      <w:pPr>
        <w:pStyle w:val="Kop1"/>
        <w:jc w:val="center"/>
        <w:rPr>
          <w:b/>
          <w:bCs/>
          <w:color w:val="auto"/>
          <w:u w:val="single"/>
        </w:rPr>
      </w:pPr>
      <w:r>
        <w:rPr>
          <w:b/>
          <w:bCs/>
          <w:color w:val="auto"/>
          <w:u w:val="single"/>
        </w:rPr>
        <w:t>Practicum 2: schaduw- en kleurvorming</w:t>
      </w:r>
      <w:r>
        <w:rPr>
          <w:b/>
          <w:bCs/>
          <w:color w:val="auto"/>
          <w:u w:val="single"/>
        </w:rPr>
        <w:t xml:space="preserve"> antwoordmodel</w:t>
      </w:r>
    </w:p>
    <w:p w:rsidR="006A14F8" w:rsidRDefault="006A14F8" w:rsidP="006A14F8"/>
    <w:p w:rsidR="006A14F8" w:rsidRPr="00066141" w:rsidRDefault="006A14F8" w:rsidP="006A14F8">
      <w:r>
        <w:rPr>
          <w:b/>
          <w:bCs/>
        </w:rPr>
        <w:t>Doelen:</w:t>
      </w:r>
      <w:r>
        <w:rPr>
          <w:b/>
          <w:bCs/>
        </w:rPr>
        <w:br/>
      </w:r>
      <w:r>
        <w:t>Aan het einde van de les:</w:t>
      </w:r>
    </w:p>
    <w:p w:rsidR="006A14F8" w:rsidRDefault="006A14F8" w:rsidP="006A14F8">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Kan ik de vergrotingsfactor bepalen van de afstand van een voorwerp tot een lichtbron en de grootte van de schaduw met behulp van een berekening.</w:t>
      </w:r>
      <w:r>
        <w:rPr>
          <w:rStyle w:val="eop"/>
          <w:rFonts w:ascii="Calibri" w:hAnsi="Calibri" w:cs="Calibri"/>
          <w:sz w:val="22"/>
          <w:szCs w:val="22"/>
        </w:rPr>
        <w:t> </w:t>
      </w:r>
    </w:p>
    <w:p w:rsidR="006A14F8" w:rsidRDefault="006A14F8" w:rsidP="006A14F8">
      <w:pPr>
        <w:pStyle w:val="paragraph"/>
        <w:numPr>
          <w:ilvl w:val="0"/>
          <w:numId w:val="4"/>
        </w:numPr>
        <w:spacing w:before="0" w:beforeAutospacing="0" w:after="0" w:afterAutospacing="0"/>
        <w:ind w:left="360" w:firstLine="0"/>
        <w:textAlignment w:val="baseline"/>
        <w:rPr>
          <w:rFonts w:ascii="Yu Mincho" w:eastAsia="Yu Mincho" w:hAnsi="Yu Mincho" w:cs="Calibri"/>
          <w:sz w:val="22"/>
          <w:szCs w:val="22"/>
        </w:rPr>
      </w:pPr>
      <w:r>
        <w:rPr>
          <w:rStyle w:val="normaltextrun"/>
          <w:rFonts w:ascii="Calibri" w:eastAsia="Yu Mincho" w:hAnsi="Calibri" w:cs="Calibri"/>
          <w:sz w:val="22"/>
          <w:szCs w:val="22"/>
        </w:rPr>
        <w:t>Kan ik in een praktijksituatie met twee lichtbronnen de kern- en halfschaduw benoemen. </w:t>
      </w:r>
      <w:r>
        <w:rPr>
          <w:rStyle w:val="eop"/>
          <w:rFonts w:ascii="Calibri" w:eastAsia="Yu Mincho" w:hAnsi="Calibri" w:cs="Calibri"/>
          <w:sz w:val="22"/>
          <w:szCs w:val="22"/>
        </w:rPr>
        <w:t> </w:t>
      </w:r>
    </w:p>
    <w:p w:rsidR="006A14F8" w:rsidRDefault="006A14F8" w:rsidP="006A14F8">
      <w:pPr>
        <w:pStyle w:val="paragraph"/>
        <w:numPr>
          <w:ilvl w:val="0"/>
          <w:numId w:val="4"/>
        </w:numPr>
        <w:spacing w:before="0" w:beforeAutospacing="0" w:after="0" w:afterAutospacing="0"/>
        <w:ind w:left="360" w:firstLine="0"/>
        <w:textAlignment w:val="baseline"/>
        <w:rPr>
          <w:rFonts w:ascii="Yu Mincho" w:eastAsia="Yu Mincho" w:hAnsi="Yu Mincho" w:cs="Calibri"/>
          <w:sz w:val="22"/>
          <w:szCs w:val="22"/>
        </w:rPr>
      </w:pPr>
      <w:r>
        <w:rPr>
          <w:rStyle w:val="normaltextrun"/>
          <w:rFonts w:ascii="Calibri" w:eastAsia="Yu Mincho" w:hAnsi="Calibri" w:cs="Calibri"/>
          <w:sz w:val="22"/>
          <w:szCs w:val="22"/>
        </w:rPr>
        <w:t>Kan ik de 3 hoofdkleuren van licht benoemen en hiermee nieuwe kleuren maken. </w:t>
      </w:r>
      <w:r>
        <w:rPr>
          <w:rStyle w:val="eop"/>
          <w:rFonts w:ascii="Calibri" w:eastAsia="Yu Mincho" w:hAnsi="Calibri" w:cs="Calibri"/>
          <w:sz w:val="22"/>
          <w:szCs w:val="22"/>
        </w:rPr>
        <w:t> </w:t>
      </w:r>
    </w:p>
    <w:p w:rsidR="006A14F8" w:rsidRDefault="006A14F8" w:rsidP="006A14F8">
      <w:pPr>
        <w:pStyle w:val="paragraph"/>
        <w:numPr>
          <w:ilvl w:val="0"/>
          <w:numId w:val="5"/>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Ik kan met behulp van een prisma uitleggen uit welke kleuren wit licht bestaat. </w:t>
      </w:r>
      <w:r>
        <w:rPr>
          <w:rStyle w:val="eop"/>
          <w:rFonts w:ascii="Calibri" w:hAnsi="Calibri" w:cs="Calibri"/>
          <w:sz w:val="22"/>
          <w:szCs w:val="22"/>
        </w:rPr>
        <w:t> </w:t>
      </w:r>
    </w:p>
    <w:p w:rsidR="006A14F8" w:rsidRDefault="006A14F8" w:rsidP="006A14F8">
      <w:pPr>
        <w:pStyle w:val="paragraph"/>
        <w:spacing w:before="0" w:beforeAutospacing="0" w:after="0" w:afterAutospacing="0"/>
        <w:textAlignment w:val="baseline"/>
        <w:rPr>
          <w:rFonts w:ascii="Calibri" w:hAnsi="Calibri" w:cs="Calibri"/>
          <w:sz w:val="22"/>
          <w:szCs w:val="22"/>
        </w:rPr>
      </w:pPr>
    </w:p>
    <w:p w:rsidR="006A14F8" w:rsidRDefault="006A14F8" w:rsidP="006A14F8">
      <w:pPr>
        <w:ind w:left="360"/>
      </w:pPr>
    </w:p>
    <w:p w:rsidR="006A14F8" w:rsidRDefault="006A14F8" w:rsidP="006A14F8">
      <w:r>
        <w:rPr>
          <w:b/>
          <w:bCs/>
        </w:rPr>
        <w:t xml:space="preserve">Uitvoering: </w:t>
      </w:r>
    </w:p>
    <w:p w:rsidR="006A14F8" w:rsidRDefault="006A14F8" w:rsidP="006A14F8">
      <w:r>
        <w:t>Deel 1: Schaduw</w:t>
      </w:r>
    </w:p>
    <w:p w:rsidR="006A14F8" w:rsidRDefault="006A14F8" w:rsidP="006A14F8">
      <w:pPr>
        <w:pStyle w:val="Lijstalinea"/>
        <w:numPr>
          <w:ilvl w:val="0"/>
          <w:numId w:val="2"/>
        </w:numPr>
      </w:pPr>
      <w:r>
        <w:t xml:space="preserve"> </w:t>
      </w:r>
      <w:r>
        <w:t xml:space="preserve">(1p) Vul de onderste tabel in. </w:t>
      </w:r>
      <w:r>
        <w:rPr>
          <w:i/>
          <w:iCs/>
        </w:rPr>
        <w:t>1p juist invullen van tabel</w:t>
      </w:r>
    </w:p>
    <w:tbl>
      <w:tblPr>
        <w:tblStyle w:val="Tabelraster"/>
        <w:tblW w:w="0" w:type="auto"/>
        <w:tblInd w:w="0" w:type="dxa"/>
        <w:tblLook w:val="04A0" w:firstRow="1" w:lastRow="0" w:firstColumn="1" w:lastColumn="0" w:noHBand="0" w:noVBand="1"/>
      </w:tblPr>
      <w:tblGrid>
        <w:gridCol w:w="4342"/>
        <w:gridCol w:w="798"/>
        <w:gridCol w:w="799"/>
        <w:gridCol w:w="798"/>
        <w:gridCol w:w="799"/>
        <w:gridCol w:w="754"/>
        <w:gridCol w:w="726"/>
      </w:tblGrid>
      <w:tr w:rsidR="006A14F8" w:rsidTr="00D86884">
        <w:tc>
          <w:tcPr>
            <w:tcW w:w="4342" w:type="dxa"/>
          </w:tcPr>
          <w:p w:rsidR="006A14F8" w:rsidRDefault="006A14F8" w:rsidP="00D86884">
            <w:r>
              <w:t>Afstand van het voorwerp tot de lamp (cm)</w:t>
            </w:r>
          </w:p>
        </w:tc>
        <w:tc>
          <w:tcPr>
            <w:tcW w:w="798" w:type="dxa"/>
          </w:tcPr>
          <w:p w:rsidR="006A14F8" w:rsidRDefault="006A14F8" w:rsidP="00D86884">
            <w:r>
              <w:t>10</w:t>
            </w:r>
          </w:p>
        </w:tc>
        <w:tc>
          <w:tcPr>
            <w:tcW w:w="799" w:type="dxa"/>
          </w:tcPr>
          <w:p w:rsidR="006A14F8" w:rsidRDefault="006A14F8" w:rsidP="00D86884">
            <w:r>
              <w:t>20</w:t>
            </w:r>
          </w:p>
        </w:tc>
        <w:tc>
          <w:tcPr>
            <w:tcW w:w="798" w:type="dxa"/>
          </w:tcPr>
          <w:p w:rsidR="006A14F8" w:rsidRDefault="006A14F8" w:rsidP="00D86884">
            <w:r>
              <w:t>30</w:t>
            </w:r>
          </w:p>
        </w:tc>
        <w:tc>
          <w:tcPr>
            <w:tcW w:w="799" w:type="dxa"/>
          </w:tcPr>
          <w:p w:rsidR="006A14F8" w:rsidRDefault="006A14F8" w:rsidP="00D86884">
            <w:r>
              <w:t>40</w:t>
            </w:r>
          </w:p>
        </w:tc>
        <w:tc>
          <w:tcPr>
            <w:tcW w:w="754" w:type="dxa"/>
          </w:tcPr>
          <w:p w:rsidR="006A14F8" w:rsidRDefault="006A14F8" w:rsidP="00D86884">
            <w:r>
              <w:t>50</w:t>
            </w:r>
          </w:p>
        </w:tc>
        <w:tc>
          <w:tcPr>
            <w:tcW w:w="726" w:type="dxa"/>
          </w:tcPr>
          <w:p w:rsidR="006A14F8" w:rsidRDefault="006A14F8" w:rsidP="00D86884">
            <w:r>
              <w:t>60</w:t>
            </w:r>
          </w:p>
        </w:tc>
      </w:tr>
      <w:tr w:rsidR="006A14F8" w:rsidTr="00D86884">
        <w:tc>
          <w:tcPr>
            <w:tcW w:w="4342" w:type="dxa"/>
          </w:tcPr>
          <w:p w:rsidR="006A14F8" w:rsidRDefault="006A14F8" w:rsidP="00D86884">
            <w:r>
              <w:t>Hoogte van de schaduw op de muur (cm)</w:t>
            </w:r>
          </w:p>
        </w:tc>
        <w:tc>
          <w:tcPr>
            <w:tcW w:w="798" w:type="dxa"/>
          </w:tcPr>
          <w:p w:rsidR="006A14F8" w:rsidRDefault="006A14F8" w:rsidP="00D86884"/>
        </w:tc>
        <w:tc>
          <w:tcPr>
            <w:tcW w:w="799" w:type="dxa"/>
          </w:tcPr>
          <w:p w:rsidR="006A14F8" w:rsidRDefault="006A14F8" w:rsidP="00D86884"/>
        </w:tc>
        <w:tc>
          <w:tcPr>
            <w:tcW w:w="798" w:type="dxa"/>
          </w:tcPr>
          <w:p w:rsidR="006A14F8" w:rsidRDefault="006A14F8" w:rsidP="00D86884"/>
        </w:tc>
        <w:tc>
          <w:tcPr>
            <w:tcW w:w="799" w:type="dxa"/>
          </w:tcPr>
          <w:p w:rsidR="006A14F8" w:rsidRDefault="006A14F8" w:rsidP="00D86884"/>
        </w:tc>
        <w:tc>
          <w:tcPr>
            <w:tcW w:w="754" w:type="dxa"/>
          </w:tcPr>
          <w:p w:rsidR="006A14F8" w:rsidRDefault="006A14F8" w:rsidP="00D86884"/>
        </w:tc>
        <w:tc>
          <w:tcPr>
            <w:tcW w:w="726" w:type="dxa"/>
          </w:tcPr>
          <w:p w:rsidR="006A14F8" w:rsidRDefault="006A14F8" w:rsidP="00D86884"/>
        </w:tc>
      </w:tr>
    </w:tbl>
    <w:p w:rsidR="006A14F8" w:rsidRDefault="006A14F8" w:rsidP="006A14F8">
      <w:r>
        <w:t xml:space="preserve">Werkelijke hoogte van het voorwerp (cm) : </w:t>
      </w:r>
    </w:p>
    <w:p w:rsidR="006A14F8" w:rsidRDefault="006A14F8" w:rsidP="006A14F8">
      <w:pPr>
        <w:pStyle w:val="Lijstalinea"/>
        <w:numPr>
          <w:ilvl w:val="0"/>
          <w:numId w:val="2"/>
        </w:numPr>
      </w:pPr>
      <w:r>
        <w:t xml:space="preserve">(2p) Beschrijf het verband tussen de afstand van het voorwerp tot de lamp en de grootte van de schaduw. Beschrijf ook wat er gebeurde met de scherpte van de schaduw op de muur. </w:t>
      </w:r>
    </w:p>
    <w:p w:rsidR="006A14F8" w:rsidRDefault="006A14F8" w:rsidP="006A14F8">
      <w:pPr>
        <w:rPr>
          <w:i/>
          <w:iCs/>
        </w:rPr>
      </w:pPr>
      <w:r>
        <w:rPr>
          <w:i/>
          <w:iCs/>
        </w:rPr>
        <w:t>1p beschrijving wat er gebeurt met hoogte van de schaduw</w:t>
      </w:r>
    </w:p>
    <w:p w:rsidR="006A14F8" w:rsidRPr="006A14F8" w:rsidRDefault="006A14F8" w:rsidP="006A14F8">
      <w:pPr>
        <w:rPr>
          <w:i/>
          <w:iCs/>
        </w:rPr>
      </w:pPr>
      <w:r>
        <w:rPr>
          <w:i/>
          <w:iCs/>
        </w:rPr>
        <w:t xml:space="preserve">1p wat dit te maken heeft met de afstand juist geformuleerd </w:t>
      </w:r>
    </w:p>
    <w:p w:rsidR="006A14F8" w:rsidRDefault="006A14F8" w:rsidP="006A14F8"/>
    <w:p w:rsidR="006A14F8" w:rsidRDefault="006A14F8" w:rsidP="006A14F8">
      <w:r>
        <w:t>Deel 2: Kern- en halfschaduw</w:t>
      </w:r>
    </w:p>
    <w:p w:rsidR="006A14F8" w:rsidRDefault="006A14F8" w:rsidP="006A14F8">
      <w:pPr>
        <w:pStyle w:val="Lijstalinea"/>
        <w:numPr>
          <w:ilvl w:val="0"/>
          <w:numId w:val="2"/>
        </w:numPr>
      </w:pPr>
      <w:r>
        <w:t xml:space="preserve"> </w:t>
      </w:r>
      <w:r>
        <w:t>(2p) Teken de twee schaduwen van de beker die steeds ontstaat op het blad dat eronder ligt. Gebruik hiervoor elke keer een nieuw blad en geef de afstand tussen de lampen aan. Lever de vier bladen in bij dit practicum.</w:t>
      </w:r>
    </w:p>
    <w:p w:rsidR="006A14F8" w:rsidRDefault="006A14F8" w:rsidP="006A14F8">
      <w:pPr>
        <w:rPr>
          <w:i/>
          <w:iCs/>
        </w:rPr>
      </w:pPr>
      <w:r>
        <w:rPr>
          <w:i/>
          <w:iCs/>
        </w:rPr>
        <w:t>1p juist tekenen en aangeven van kernschaduw</w:t>
      </w:r>
    </w:p>
    <w:p w:rsidR="006A14F8" w:rsidRPr="006A14F8" w:rsidRDefault="006A14F8" w:rsidP="006A14F8">
      <w:pPr>
        <w:rPr>
          <w:i/>
          <w:iCs/>
        </w:rPr>
      </w:pPr>
      <w:r>
        <w:rPr>
          <w:i/>
          <w:iCs/>
        </w:rPr>
        <w:t>1p juist tekenen en aangeven van halfschaduw</w:t>
      </w:r>
    </w:p>
    <w:p w:rsidR="006A14F8" w:rsidRDefault="00E912B2" w:rsidP="006A14F8">
      <w:pPr>
        <w:pStyle w:val="Lijstalinea"/>
        <w:numPr>
          <w:ilvl w:val="0"/>
          <w:numId w:val="2"/>
        </w:numPr>
      </w:pPr>
      <w:r>
        <w:t xml:space="preserve"> </w:t>
      </w:r>
      <w:r w:rsidR="006A14F8">
        <w:t xml:space="preserve">(3p) Teken de lichtstralen vanaf de lampen en geef aan waar de kern- en halfschaduw komen. Eén lichtstraal is al voorgedaan. </w:t>
      </w:r>
    </w:p>
    <w:p w:rsidR="006A14F8" w:rsidRPr="00E912B2" w:rsidRDefault="00E912B2" w:rsidP="006A14F8">
      <w:pPr>
        <w:rPr>
          <w:i/>
          <w:iCs/>
        </w:rPr>
      </w:pPr>
      <w:r>
        <w:rPr>
          <w:i/>
          <w:iCs/>
        </w:rPr>
        <w:t xml:space="preserve">2p juist tekenen van 1 lichtstralen langs de rand van het huis per lamp </w:t>
      </w:r>
    </w:p>
    <w:p w:rsidR="006A14F8" w:rsidRPr="00E912B2" w:rsidRDefault="00E912B2" w:rsidP="006A14F8">
      <w:pPr>
        <w:rPr>
          <w:i/>
          <w:iCs/>
        </w:rPr>
      </w:pPr>
      <w:r>
        <w:rPr>
          <w:i/>
          <w:iCs/>
        </w:rPr>
        <w:t>1p Juist aangeven van kern- en halfschaduw</w:t>
      </w:r>
    </w:p>
    <w:p w:rsidR="006A14F8" w:rsidRDefault="006A14F8" w:rsidP="006A14F8"/>
    <w:p w:rsidR="006A14F8" w:rsidRDefault="006A14F8" w:rsidP="006A14F8"/>
    <w:p w:rsidR="006A14F8" w:rsidRDefault="006A14F8" w:rsidP="006A14F8"/>
    <w:p w:rsidR="006A14F8" w:rsidRDefault="006A14F8" w:rsidP="006A14F8"/>
    <w:p w:rsidR="006A14F8" w:rsidRDefault="006A14F8" w:rsidP="00E912B2"/>
    <w:p w:rsidR="006A14F8" w:rsidRDefault="006A14F8" w:rsidP="006A14F8">
      <w:pPr>
        <w:pStyle w:val="Lijstalinea"/>
        <w:numPr>
          <w:ilvl w:val="0"/>
          <w:numId w:val="2"/>
        </w:numPr>
      </w:pPr>
      <w:r>
        <w:t xml:space="preserve">(2p) Leg de begrippen kern- en halfschaduw uit. Verwijs hierbij naar de tekening hierboven. </w:t>
      </w:r>
    </w:p>
    <w:p w:rsidR="006A14F8" w:rsidRDefault="00E912B2" w:rsidP="006A14F8">
      <w:pPr>
        <w:rPr>
          <w:i/>
          <w:iCs/>
        </w:rPr>
      </w:pPr>
      <w:r>
        <w:rPr>
          <w:i/>
          <w:iCs/>
        </w:rPr>
        <w:t>1p juist uitgelegd kernschaduw</w:t>
      </w:r>
    </w:p>
    <w:p w:rsidR="00E912B2" w:rsidRPr="00E912B2" w:rsidRDefault="00E912B2" w:rsidP="006A14F8">
      <w:pPr>
        <w:rPr>
          <w:i/>
          <w:iCs/>
        </w:rPr>
      </w:pPr>
      <w:r>
        <w:rPr>
          <w:i/>
          <w:iCs/>
        </w:rPr>
        <w:t>1p juist uitgelegd halfschaduw</w:t>
      </w:r>
    </w:p>
    <w:p w:rsidR="006A14F8" w:rsidRDefault="006A14F8" w:rsidP="006A14F8"/>
    <w:p w:rsidR="006A14F8" w:rsidRDefault="006A14F8" w:rsidP="006A14F8">
      <w:r>
        <w:t xml:space="preserve">Deel 3: Kleurvorming </w:t>
      </w:r>
    </w:p>
    <w:p w:rsidR="006A14F8" w:rsidRDefault="00E912B2" w:rsidP="006A14F8">
      <w:pPr>
        <w:pStyle w:val="Lijstalinea"/>
        <w:numPr>
          <w:ilvl w:val="0"/>
          <w:numId w:val="2"/>
        </w:numPr>
      </w:pPr>
      <w:r>
        <w:t xml:space="preserve"> </w:t>
      </w:r>
      <w:r w:rsidR="006A14F8">
        <w:t>(1p) Welke kleuren moet je gebruiken om groen te maken? En oranje?</w:t>
      </w:r>
    </w:p>
    <w:p w:rsidR="00E912B2" w:rsidRPr="00E912B2" w:rsidRDefault="00E912B2" w:rsidP="006A14F8">
      <w:pPr>
        <w:rPr>
          <w:i/>
          <w:iCs/>
        </w:rPr>
      </w:pPr>
      <w:r>
        <w:rPr>
          <w:i/>
          <w:iCs/>
        </w:rPr>
        <w:t>1p voor beide antwoorden juist</w:t>
      </w:r>
    </w:p>
    <w:p w:rsidR="006A14F8" w:rsidRDefault="00E912B2" w:rsidP="006A14F8">
      <w:pPr>
        <w:pStyle w:val="Lijstalinea"/>
        <w:numPr>
          <w:ilvl w:val="0"/>
          <w:numId w:val="2"/>
        </w:numPr>
      </w:pPr>
      <w:r>
        <w:t xml:space="preserve"> </w:t>
      </w:r>
      <w:r w:rsidR="006A14F8">
        <w:t xml:space="preserve">(1p) Vul in de onderste tabel </w:t>
      </w:r>
      <w:r w:rsidR="006A14F8" w:rsidRPr="00FF0566">
        <w:rPr>
          <w:b/>
          <w:bCs/>
          <w:u w:val="single"/>
        </w:rPr>
        <w:t>kolom 3</w:t>
      </w:r>
      <w:r w:rsidR="006A14F8">
        <w:t xml:space="preserve"> in.</w:t>
      </w:r>
      <w:r>
        <w:t xml:space="preserve"> </w:t>
      </w:r>
      <w:r>
        <w:rPr>
          <w:i/>
          <w:iCs/>
        </w:rPr>
        <w:tab/>
        <w:t>1p alle hokjes ingevuld realistisch</w:t>
      </w:r>
    </w:p>
    <w:tbl>
      <w:tblPr>
        <w:tblStyle w:val="Tabelraster"/>
        <w:tblW w:w="0" w:type="auto"/>
        <w:tblInd w:w="0" w:type="dxa"/>
        <w:tblLook w:val="04A0" w:firstRow="1" w:lastRow="0" w:firstColumn="1" w:lastColumn="0" w:noHBand="0" w:noVBand="1"/>
      </w:tblPr>
      <w:tblGrid>
        <w:gridCol w:w="2254"/>
        <w:gridCol w:w="2254"/>
        <w:gridCol w:w="2254"/>
        <w:gridCol w:w="2254"/>
      </w:tblGrid>
      <w:tr w:rsidR="006A14F8" w:rsidTr="00D86884">
        <w:tc>
          <w:tcPr>
            <w:tcW w:w="2254" w:type="dxa"/>
          </w:tcPr>
          <w:p w:rsidR="006A14F8" w:rsidRDefault="006A14F8" w:rsidP="006A14F8">
            <w:pPr>
              <w:pStyle w:val="Lijstalinea"/>
              <w:numPr>
                <w:ilvl w:val="0"/>
                <w:numId w:val="3"/>
              </w:numPr>
            </w:pPr>
            <w:r>
              <w:t>Kleur 1</w:t>
            </w:r>
          </w:p>
        </w:tc>
        <w:tc>
          <w:tcPr>
            <w:tcW w:w="2254" w:type="dxa"/>
          </w:tcPr>
          <w:p w:rsidR="006A14F8" w:rsidRDefault="006A14F8" w:rsidP="006A14F8">
            <w:pPr>
              <w:pStyle w:val="Lijstalinea"/>
              <w:numPr>
                <w:ilvl w:val="0"/>
                <w:numId w:val="3"/>
              </w:numPr>
            </w:pPr>
            <w:r>
              <w:t>Kleur 2</w:t>
            </w:r>
          </w:p>
        </w:tc>
        <w:tc>
          <w:tcPr>
            <w:tcW w:w="2254" w:type="dxa"/>
          </w:tcPr>
          <w:p w:rsidR="006A14F8" w:rsidRDefault="006A14F8" w:rsidP="006A14F8">
            <w:pPr>
              <w:pStyle w:val="Lijstalinea"/>
              <w:numPr>
                <w:ilvl w:val="0"/>
                <w:numId w:val="3"/>
              </w:numPr>
            </w:pPr>
            <w:r>
              <w:t xml:space="preserve">Voorspelling </w:t>
            </w:r>
          </w:p>
        </w:tc>
        <w:tc>
          <w:tcPr>
            <w:tcW w:w="2254" w:type="dxa"/>
          </w:tcPr>
          <w:p w:rsidR="006A14F8" w:rsidRDefault="006A14F8" w:rsidP="006A14F8">
            <w:pPr>
              <w:pStyle w:val="Lijstalinea"/>
              <w:numPr>
                <w:ilvl w:val="0"/>
                <w:numId w:val="3"/>
              </w:numPr>
            </w:pPr>
            <w:r>
              <w:t>Uitkomst experiment</w:t>
            </w:r>
          </w:p>
        </w:tc>
      </w:tr>
      <w:tr w:rsidR="006A14F8" w:rsidTr="00D86884">
        <w:tc>
          <w:tcPr>
            <w:tcW w:w="2254" w:type="dxa"/>
          </w:tcPr>
          <w:p w:rsidR="006A14F8" w:rsidRDefault="006A14F8" w:rsidP="00D86884">
            <w:r>
              <w:t xml:space="preserve">Rood </w:t>
            </w:r>
          </w:p>
        </w:tc>
        <w:tc>
          <w:tcPr>
            <w:tcW w:w="2254" w:type="dxa"/>
          </w:tcPr>
          <w:p w:rsidR="006A14F8" w:rsidRDefault="006A14F8" w:rsidP="00D86884">
            <w:r>
              <w:t>Rood</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Groen</w:t>
            </w:r>
          </w:p>
        </w:tc>
        <w:tc>
          <w:tcPr>
            <w:tcW w:w="2254" w:type="dxa"/>
          </w:tcPr>
          <w:p w:rsidR="006A14F8" w:rsidRDefault="006A14F8" w:rsidP="00D86884">
            <w:r>
              <w:t>Groen</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 xml:space="preserve">Blauw </w:t>
            </w:r>
          </w:p>
        </w:tc>
        <w:tc>
          <w:tcPr>
            <w:tcW w:w="2254" w:type="dxa"/>
          </w:tcPr>
          <w:p w:rsidR="006A14F8" w:rsidRDefault="006A14F8" w:rsidP="00D86884">
            <w:r>
              <w:t>Blauw</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Rood</w:t>
            </w:r>
          </w:p>
        </w:tc>
        <w:tc>
          <w:tcPr>
            <w:tcW w:w="2254" w:type="dxa"/>
          </w:tcPr>
          <w:p w:rsidR="006A14F8" w:rsidRDefault="006A14F8" w:rsidP="00D86884">
            <w:r>
              <w:t>Groen</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Rood</w:t>
            </w:r>
          </w:p>
        </w:tc>
        <w:tc>
          <w:tcPr>
            <w:tcW w:w="2254" w:type="dxa"/>
          </w:tcPr>
          <w:p w:rsidR="006A14F8" w:rsidRDefault="006A14F8" w:rsidP="00D86884">
            <w:r>
              <w:t>Blauw</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Groen</w:t>
            </w:r>
          </w:p>
        </w:tc>
        <w:tc>
          <w:tcPr>
            <w:tcW w:w="2254" w:type="dxa"/>
          </w:tcPr>
          <w:p w:rsidR="006A14F8" w:rsidRDefault="006A14F8" w:rsidP="00D86884">
            <w:r>
              <w:t>Blauw</w:t>
            </w:r>
          </w:p>
        </w:tc>
        <w:tc>
          <w:tcPr>
            <w:tcW w:w="2254" w:type="dxa"/>
          </w:tcPr>
          <w:p w:rsidR="006A14F8" w:rsidRDefault="006A14F8" w:rsidP="00D86884"/>
        </w:tc>
        <w:tc>
          <w:tcPr>
            <w:tcW w:w="2254" w:type="dxa"/>
          </w:tcPr>
          <w:p w:rsidR="006A14F8" w:rsidRDefault="006A14F8" w:rsidP="00D86884"/>
        </w:tc>
      </w:tr>
      <w:tr w:rsidR="006A14F8" w:rsidTr="00D86884">
        <w:tc>
          <w:tcPr>
            <w:tcW w:w="2254" w:type="dxa"/>
          </w:tcPr>
          <w:p w:rsidR="006A14F8" w:rsidRDefault="006A14F8" w:rsidP="00D86884">
            <w:r>
              <w:t xml:space="preserve">Rood </w:t>
            </w:r>
          </w:p>
        </w:tc>
        <w:tc>
          <w:tcPr>
            <w:tcW w:w="2254" w:type="dxa"/>
          </w:tcPr>
          <w:p w:rsidR="006A14F8" w:rsidRDefault="006A14F8" w:rsidP="00D86884">
            <w:r>
              <w:t xml:space="preserve">Groen   + Blauw </w:t>
            </w:r>
          </w:p>
        </w:tc>
        <w:tc>
          <w:tcPr>
            <w:tcW w:w="2254" w:type="dxa"/>
          </w:tcPr>
          <w:p w:rsidR="006A14F8" w:rsidRDefault="006A14F8" w:rsidP="00D86884"/>
        </w:tc>
        <w:tc>
          <w:tcPr>
            <w:tcW w:w="2254" w:type="dxa"/>
          </w:tcPr>
          <w:p w:rsidR="006A14F8" w:rsidRDefault="006A14F8" w:rsidP="00D86884"/>
        </w:tc>
      </w:tr>
    </w:tbl>
    <w:p w:rsidR="006A14F8" w:rsidRDefault="00E912B2" w:rsidP="006A14F8">
      <w:pPr>
        <w:pStyle w:val="Lijstalinea"/>
        <w:numPr>
          <w:ilvl w:val="0"/>
          <w:numId w:val="2"/>
        </w:numPr>
      </w:pPr>
      <w:r>
        <w:t xml:space="preserve"> </w:t>
      </w:r>
      <w:r w:rsidR="006A14F8">
        <w:t>(2p) Schrijf je uitkomsten in kolom 4. Kloppen de uitkomsten met wat je voorspeld had? Wat zijn de overeenkomsten/verschillen?</w:t>
      </w:r>
    </w:p>
    <w:p w:rsidR="006A14F8" w:rsidRDefault="00E912B2" w:rsidP="006A14F8">
      <w:pPr>
        <w:rPr>
          <w:i/>
          <w:iCs/>
        </w:rPr>
      </w:pPr>
      <w:r>
        <w:rPr>
          <w:i/>
          <w:iCs/>
        </w:rPr>
        <w:t>1p voor juist invullen van kolom 4</w:t>
      </w:r>
    </w:p>
    <w:p w:rsidR="00E912B2" w:rsidRPr="00E912B2" w:rsidRDefault="00E912B2" w:rsidP="006A14F8">
      <w:pPr>
        <w:rPr>
          <w:i/>
          <w:iCs/>
        </w:rPr>
      </w:pPr>
      <w:r>
        <w:rPr>
          <w:i/>
          <w:iCs/>
        </w:rPr>
        <w:t xml:space="preserve">1p beschrijving overeenkomsten/verschillen met uitleg. </w:t>
      </w:r>
    </w:p>
    <w:p w:rsidR="006A14F8" w:rsidRDefault="006A14F8" w:rsidP="006A14F8">
      <w:pPr>
        <w:pStyle w:val="Lijstalinea"/>
        <w:numPr>
          <w:ilvl w:val="0"/>
          <w:numId w:val="2"/>
        </w:numPr>
      </w:pPr>
      <w:r>
        <w:t xml:space="preserve">(1p) Verklaar met welke kleuren je wit licht kunt maken. </w:t>
      </w:r>
    </w:p>
    <w:p w:rsidR="006A14F8" w:rsidRPr="00E912B2" w:rsidRDefault="00E912B2" w:rsidP="006A14F8">
      <w:pPr>
        <w:rPr>
          <w:i/>
          <w:iCs/>
        </w:rPr>
      </w:pPr>
      <w:r>
        <w:rPr>
          <w:i/>
          <w:iCs/>
        </w:rPr>
        <w:t xml:space="preserve">1p juiste antwoord (primaire kleuren van licht). </w:t>
      </w:r>
    </w:p>
    <w:p w:rsidR="006A14F8" w:rsidRDefault="006A14F8" w:rsidP="006A14F8">
      <w:r>
        <w:t>Deel 4: het prisma</w:t>
      </w:r>
    </w:p>
    <w:p w:rsidR="006A14F8" w:rsidRDefault="00E912B2" w:rsidP="006A14F8">
      <w:pPr>
        <w:pStyle w:val="Lijstalinea"/>
        <w:numPr>
          <w:ilvl w:val="0"/>
          <w:numId w:val="2"/>
        </w:numPr>
      </w:pPr>
      <w:r>
        <w:t xml:space="preserve"> </w:t>
      </w:r>
      <w:r w:rsidR="006A14F8">
        <w:t xml:space="preserve">(2p) Kijk naar de kleur licht die het prisma in gaat en de kleuren die eruit komen. Verklaar uit welke kleuren wit licht bestaat. </w:t>
      </w:r>
    </w:p>
    <w:p w:rsidR="006A14F8" w:rsidRDefault="00E912B2" w:rsidP="006A14F8">
      <w:pPr>
        <w:rPr>
          <w:i/>
          <w:iCs/>
        </w:rPr>
      </w:pPr>
      <w:r>
        <w:rPr>
          <w:i/>
          <w:iCs/>
        </w:rPr>
        <w:t xml:space="preserve">1p waarneming dat er wit licht in gaat en een regenboog uitkomt </w:t>
      </w:r>
    </w:p>
    <w:p w:rsidR="00E912B2" w:rsidRPr="00E912B2" w:rsidRDefault="00E912B2" w:rsidP="006A14F8">
      <w:pPr>
        <w:rPr>
          <w:i/>
          <w:iCs/>
        </w:rPr>
      </w:pPr>
      <w:r>
        <w:rPr>
          <w:i/>
          <w:iCs/>
        </w:rPr>
        <w:t>1p inzicht dat wit licht dus uit alle kleuren bestaat (die je met primaire kleuren kan maken)</w:t>
      </w:r>
    </w:p>
    <w:p w:rsidR="006A14F8" w:rsidRDefault="006A14F8" w:rsidP="006A14F8">
      <w:pPr>
        <w:pStyle w:val="Lijstalinea"/>
        <w:numPr>
          <w:ilvl w:val="0"/>
          <w:numId w:val="2"/>
        </w:numPr>
      </w:pPr>
      <w:r>
        <w:t xml:space="preserve">(2p inzicht) Als het regent maar je ook een zon ziet dan kan je een regenboog zien. Dit kan alleen als je met je rug naar de zon toestaat. Verklaar met behulp van dit experiment hoe een regenboog ontstaat. Gebruik de begrippen </w:t>
      </w:r>
      <w:r>
        <w:rPr>
          <w:i/>
          <w:iCs/>
        </w:rPr>
        <w:t>regendruppen</w:t>
      </w:r>
      <w:r>
        <w:t xml:space="preserve">, </w:t>
      </w:r>
      <w:r>
        <w:rPr>
          <w:i/>
          <w:iCs/>
        </w:rPr>
        <w:t>lichtbreking</w:t>
      </w:r>
      <w:r>
        <w:t xml:space="preserve"> en </w:t>
      </w:r>
      <w:r>
        <w:rPr>
          <w:i/>
          <w:iCs/>
        </w:rPr>
        <w:t xml:space="preserve">wit licht. </w:t>
      </w:r>
    </w:p>
    <w:p w:rsidR="006A14F8" w:rsidRDefault="00E912B2" w:rsidP="006A14F8">
      <w:pPr>
        <w:rPr>
          <w:i/>
          <w:iCs/>
        </w:rPr>
      </w:pPr>
      <w:r>
        <w:rPr>
          <w:i/>
          <w:iCs/>
        </w:rPr>
        <w:t>1p regendruppel werkt als een prisma</w:t>
      </w:r>
    </w:p>
    <w:p w:rsidR="006A14F8" w:rsidRDefault="00E912B2" w:rsidP="006A14F8">
      <w:r>
        <w:rPr>
          <w:i/>
          <w:iCs/>
        </w:rPr>
        <w:t>1p correct gebruik van de begrippen</w:t>
      </w:r>
      <w:bookmarkStart w:id="0" w:name="_GoBack"/>
      <w:bookmarkEnd w:id="0"/>
    </w:p>
    <w:p w:rsidR="006A14F8" w:rsidRDefault="006A14F8" w:rsidP="006A14F8"/>
    <w:p w:rsidR="004865CB" w:rsidRDefault="004865CB"/>
    <w:sectPr w:rsidR="004865CB"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E3A"/>
    <w:multiLevelType w:val="hybridMultilevel"/>
    <w:tmpl w:val="CCF2E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82144"/>
    <w:multiLevelType w:val="hybridMultilevel"/>
    <w:tmpl w:val="A28A3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BE45E1"/>
    <w:multiLevelType w:val="hybridMultilevel"/>
    <w:tmpl w:val="C37CE4A4"/>
    <w:lvl w:ilvl="0" w:tplc="5DA2A27A">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0F6FCA"/>
    <w:multiLevelType w:val="multilevel"/>
    <w:tmpl w:val="CD32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B058D0"/>
    <w:multiLevelType w:val="hybridMultilevel"/>
    <w:tmpl w:val="E3D86CA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9AA5CD2"/>
    <w:multiLevelType w:val="multilevel"/>
    <w:tmpl w:val="47C4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D6"/>
    <w:rsid w:val="000A3AD6"/>
    <w:rsid w:val="004865CB"/>
    <w:rsid w:val="00572FC8"/>
    <w:rsid w:val="006A14F8"/>
    <w:rsid w:val="00E912B2"/>
    <w:rsid w:val="00EC34B4"/>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92CB"/>
  <w15:chartTrackingRefBased/>
  <w15:docId w15:val="{D7098C5F-2063-4EAC-93A6-B972B5F6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4F8"/>
    <w:pPr>
      <w:spacing w:line="256" w:lineRule="auto"/>
    </w:pPr>
  </w:style>
  <w:style w:type="paragraph" w:styleId="Kop1">
    <w:name w:val="heading 1"/>
    <w:basedOn w:val="Standaard"/>
    <w:next w:val="Standaard"/>
    <w:link w:val="Kop1Char"/>
    <w:uiPriority w:val="9"/>
    <w:qFormat/>
    <w:rsid w:val="006A14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4F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A14F8"/>
    <w:pPr>
      <w:ind w:left="720"/>
      <w:contextualSpacing/>
    </w:pPr>
  </w:style>
  <w:style w:type="table" w:styleId="Tabelraster">
    <w:name w:val="Table Grid"/>
    <w:basedOn w:val="Standaardtabel"/>
    <w:uiPriority w:val="39"/>
    <w:rsid w:val="006A14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6A14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A14F8"/>
  </w:style>
  <w:style w:type="character" w:customStyle="1" w:styleId="eop">
    <w:name w:val="eop"/>
    <w:basedOn w:val="Standaardalinea-lettertype"/>
    <w:rsid w:val="006A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2632</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4</cp:revision>
  <dcterms:created xsi:type="dcterms:W3CDTF">2020-10-31T09:22:00Z</dcterms:created>
  <dcterms:modified xsi:type="dcterms:W3CDTF">2020-10-31T09:29:00Z</dcterms:modified>
</cp:coreProperties>
</file>